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</w:p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tbl>
      <w:tblPr>
        <w:tblpPr w:leftFromText="180" w:rightFromText="180" w:vertAnchor="text" w:horzAnchor="page" w:tblpX="703" w:tblpY="-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</w:tblGrid>
      <w:tr w:rsidR="00D624A8" w:rsidTr="00D624A8">
        <w:trPr>
          <w:trHeight w:val="600"/>
        </w:trPr>
        <w:tc>
          <w:tcPr>
            <w:tcW w:w="1809" w:type="dxa"/>
            <w:shd w:val="clear" w:color="auto" w:fill="D9D9D9" w:themeFill="background1" w:themeFillShade="D9"/>
          </w:tcPr>
          <w:p w:rsidR="00D624A8" w:rsidRDefault="00D624A8" w:rsidP="00D624A8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6 ступень</w:t>
            </w:r>
          </w:p>
          <w:p w:rsidR="00D624A8" w:rsidRPr="001B5015" w:rsidRDefault="00D624A8" w:rsidP="00D624A8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 xml:space="preserve">юноши </w:t>
            </w:r>
            <w:r w:rsidR="00BC606F" w:rsidRPr="00BC606F">
              <w:rPr>
                <w:rFonts w:ascii="Times New Roman" w:hAnsi="Times New Roman" w:cs="Times New Roman"/>
                <w:b/>
                <w:bCs/>
                <w:i/>
                <w:highlight w:val="yellow"/>
                <w:lang w:val="ru-RU"/>
              </w:rPr>
              <w:t>25-29</w:t>
            </w:r>
          </w:p>
        </w:tc>
      </w:tr>
    </w:tbl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.Н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ародного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353E37" w:rsidRPr="00D624A8" w:rsidRDefault="00386040" w:rsidP="00D624A8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4B6DB7" w:rsidRDefault="00353E37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AF181B">
        <w:rPr>
          <w:rFonts w:ascii="Times New Roman" w:hAnsi="Times New Roman" w:cs="Times New Roman"/>
          <w:b/>
          <w:bCs/>
          <w:i/>
          <w:lang w:val="ru-RU"/>
        </w:rPr>
        <w:t>ОУ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№ </w:t>
      </w:r>
      <w:r w:rsidR="004E1293">
        <w:rPr>
          <w:rFonts w:ascii="Times New Roman" w:hAnsi="Times New Roman" w:cs="Times New Roman"/>
          <w:b/>
          <w:bCs/>
          <w:i/>
          <w:lang w:val="ru-RU"/>
        </w:rPr>
        <w:t>(организация)</w:t>
      </w:r>
      <w:r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 </w:t>
      </w:r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Pr="00AF181B" w:rsidRDefault="008B225F" w:rsidP="00AF181B">
      <w:pPr>
        <w:ind w:hanging="851"/>
        <w:rPr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  <w:r w:rsidR="001B5015">
        <w:rPr>
          <w:rFonts w:ascii="Times New Roman" w:hAnsi="Times New Roman" w:cs="Times New Roman"/>
          <w:bCs/>
          <w:i/>
          <w:lang w:val="ru-RU"/>
        </w:rPr>
        <w:t xml:space="preserve">      </w:t>
      </w:r>
      <w:r w:rsidR="00D41F01">
        <w:rPr>
          <w:rFonts w:ascii="Times New Roman" w:hAnsi="Times New Roman" w:cs="Times New Roman"/>
          <w:bCs/>
          <w:i/>
          <w:lang w:val="ru-RU"/>
        </w:rPr>
        <w:t xml:space="preserve">              </w:t>
      </w:r>
      <w:r w:rsidR="001B5015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D624A8">
        <w:rPr>
          <w:rFonts w:ascii="Times New Roman" w:hAnsi="Times New Roman" w:cs="Times New Roman"/>
          <w:b/>
          <w:bCs/>
          <w:i/>
          <w:highlight w:val="yellow"/>
          <w:lang w:val="ru-RU"/>
        </w:rPr>
        <w:t xml:space="preserve">  </w:t>
      </w:r>
    </w:p>
    <w:p w:rsidR="004B6DB7" w:rsidRDefault="004B6DB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tbl>
      <w:tblPr>
        <w:tblStyle w:val="ad"/>
        <w:tblW w:w="10915" w:type="dxa"/>
        <w:tblInd w:w="-1168" w:type="dxa"/>
        <w:tblLook w:val="04A0" w:firstRow="1" w:lastRow="0" w:firstColumn="1" w:lastColumn="0" w:noHBand="0" w:noVBand="1"/>
      </w:tblPr>
      <w:tblGrid>
        <w:gridCol w:w="709"/>
        <w:gridCol w:w="6237"/>
        <w:gridCol w:w="1134"/>
        <w:gridCol w:w="1418"/>
        <w:gridCol w:w="1417"/>
      </w:tblGrid>
      <w:tr w:rsidR="004C4109" w:rsidTr="00FA74BE">
        <w:tc>
          <w:tcPr>
            <w:tcW w:w="709" w:type="dxa"/>
            <w:vAlign w:val="center"/>
          </w:tcPr>
          <w:p w:rsidR="004C4109" w:rsidRPr="0042202E" w:rsidRDefault="004C4109" w:rsidP="00046DEA">
            <w:pPr>
              <w:pStyle w:val="Style53"/>
              <w:widowControl/>
              <w:jc w:val="center"/>
              <w:rPr>
                <w:rStyle w:val="FontStyle92"/>
                <w:b/>
                <w:i/>
              </w:rPr>
            </w:pPr>
            <w:r w:rsidRPr="0042202E">
              <w:rPr>
                <w:rStyle w:val="FontStyle92"/>
                <w:b/>
                <w:i/>
              </w:rPr>
              <w:t>№</w:t>
            </w:r>
            <w:r w:rsidRPr="0042202E">
              <w:rPr>
                <w:rStyle w:val="FontStyle82"/>
                <w:b/>
                <w:i/>
              </w:rPr>
              <w:t xml:space="preserve"> </w:t>
            </w:r>
            <w:proofErr w:type="gramStart"/>
            <w:r w:rsidRPr="0042202E">
              <w:rPr>
                <w:rStyle w:val="FontStyle82"/>
                <w:b/>
                <w:i/>
              </w:rPr>
              <w:t>п</w:t>
            </w:r>
            <w:proofErr w:type="gramEnd"/>
            <w:r w:rsidRPr="0042202E">
              <w:rPr>
                <w:rStyle w:val="FontStyle82"/>
                <w:b/>
                <w:i/>
              </w:rPr>
              <w:t>/п</w:t>
            </w:r>
          </w:p>
        </w:tc>
        <w:tc>
          <w:tcPr>
            <w:tcW w:w="6237" w:type="dxa"/>
            <w:vAlign w:val="center"/>
          </w:tcPr>
          <w:p w:rsidR="004C4109" w:rsidRPr="0042202E" w:rsidRDefault="004C4109" w:rsidP="00046DEA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 w:rsidRPr="0042202E">
              <w:rPr>
                <w:rStyle w:val="FontStyle82"/>
                <w:b/>
                <w:i/>
              </w:rPr>
              <w:t>Испытания</w:t>
            </w:r>
            <w:r>
              <w:rPr>
                <w:rStyle w:val="FontStyle82"/>
                <w:b/>
                <w:i/>
              </w:rPr>
              <w:t xml:space="preserve"> </w:t>
            </w:r>
            <w:r w:rsidRPr="0042202E">
              <w:rPr>
                <w:rStyle w:val="FontStyle82"/>
                <w:b/>
                <w:i/>
              </w:rPr>
              <w:t>(тесты)</w:t>
            </w:r>
          </w:p>
        </w:tc>
        <w:tc>
          <w:tcPr>
            <w:tcW w:w="1134" w:type="dxa"/>
            <w:vAlign w:val="center"/>
          </w:tcPr>
          <w:p w:rsidR="004C4109" w:rsidRPr="0042202E" w:rsidRDefault="004C4109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418" w:type="dxa"/>
            <w:vAlign w:val="center"/>
          </w:tcPr>
          <w:p w:rsidR="004C4109" w:rsidRPr="0042202E" w:rsidRDefault="004C4109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Результат</w:t>
            </w:r>
          </w:p>
        </w:tc>
        <w:tc>
          <w:tcPr>
            <w:tcW w:w="1417" w:type="dxa"/>
            <w:vAlign w:val="center"/>
          </w:tcPr>
          <w:p w:rsidR="004C4109" w:rsidRPr="0042202E" w:rsidRDefault="004C4109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Подпись судьи по виду</w:t>
            </w:r>
          </w:p>
        </w:tc>
      </w:tr>
      <w:tr w:rsidR="004C4109" w:rsidTr="00FA74BE">
        <w:tc>
          <w:tcPr>
            <w:tcW w:w="709" w:type="dxa"/>
          </w:tcPr>
          <w:p w:rsidR="004C4109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237" w:type="dxa"/>
          </w:tcPr>
          <w:p w:rsidR="004C4109" w:rsidRPr="00CB0BE7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Обязательные испытания (тесты)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Tr="00FA74BE">
        <w:tc>
          <w:tcPr>
            <w:tcW w:w="709" w:type="dxa"/>
            <w:vMerge w:val="restart"/>
            <w:vAlign w:val="center"/>
          </w:tcPr>
          <w:p w:rsidR="004C4109" w:rsidRPr="00CB0BE7" w:rsidRDefault="004C4109" w:rsidP="00046DEA">
            <w:pPr>
              <w:pStyle w:val="Style22"/>
              <w:widowControl/>
              <w:spacing w:line="240" w:lineRule="auto"/>
              <w:jc w:val="center"/>
              <w:rPr>
                <w:rStyle w:val="FontStyle82"/>
                <w:i/>
              </w:rPr>
            </w:pPr>
            <w:r>
              <w:rPr>
                <w:rStyle w:val="FontStyle82"/>
                <w:i/>
              </w:rPr>
              <w:t>1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4C4109" w:rsidRPr="004532ED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4532ED">
              <w:rPr>
                <w:rStyle w:val="FontStyle82"/>
                <w:b/>
                <w:i/>
              </w:rPr>
              <w:t>Бег на 30 м (с)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A74BE" w:rsidTr="00FA74BE">
        <w:tc>
          <w:tcPr>
            <w:tcW w:w="709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:rsidR="004C4109" w:rsidRPr="004532ED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4532ED">
              <w:rPr>
                <w:rStyle w:val="FontStyle82"/>
                <w:b/>
                <w:i/>
              </w:rPr>
              <w:t>или бег на 60 м (с)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A74BE" w:rsidTr="00FA74BE">
        <w:tc>
          <w:tcPr>
            <w:tcW w:w="709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</w:tcPr>
          <w:p w:rsidR="004C4109" w:rsidRDefault="004C4109" w:rsidP="00046DEA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>или бег на 100 м (с)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A74BE" w:rsidTr="00FA74BE">
        <w:tc>
          <w:tcPr>
            <w:tcW w:w="709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2</w:t>
            </w:r>
          </w:p>
        </w:tc>
        <w:tc>
          <w:tcPr>
            <w:tcW w:w="623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 w:rsidRPr="00E01815">
              <w:rPr>
                <w:rStyle w:val="FontStyle82"/>
                <w:lang w:val="ru-RU"/>
              </w:rPr>
              <w:t>Бег на 3000 м (мин, с)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A74BE" w:rsidTr="00FA74BE">
        <w:tc>
          <w:tcPr>
            <w:tcW w:w="709" w:type="dxa"/>
            <w:vMerge w:val="restart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3</w:t>
            </w:r>
          </w:p>
        </w:tc>
        <w:tc>
          <w:tcPr>
            <w:tcW w:w="6237" w:type="dxa"/>
          </w:tcPr>
          <w:p w:rsidR="004C4109" w:rsidRPr="005613E0" w:rsidRDefault="004C4109" w:rsidP="00046DEA">
            <w:pPr>
              <w:pStyle w:val="Style22"/>
              <w:widowControl/>
              <w:spacing w:line="283" w:lineRule="exact"/>
              <w:ind w:left="10" w:hanging="10"/>
              <w:rPr>
                <w:rStyle w:val="FontStyle82"/>
                <w:i/>
              </w:rPr>
            </w:pPr>
            <w:r>
              <w:rPr>
                <w:rStyle w:val="FontStyle82"/>
              </w:rPr>
              <w:t xml:space="preserve">Подтягивание из виса </w:t>
            </w:r>
            <w:r w:rsidR="00D624A8">
              <w:rPr>
                <w:rStyle w:val="FontStyle82"/>
              </w:rPr>
              <w:t>на высокой перекладине (ко</w:t>
            </w:r>
            <w:r w:rsidR="00FA74BE">
              <w:rPr>
                <w:rStyle w:val="FontStyle82"/>
              </w:rPr>
              <w:t>л</w:t>
            </w:r>
            <w:r w:rsidR="00D624A8">
              <w:rPr>
                <w:rStyle w:val="FontStyle82"/>
              </w:rPr>
              <w:t>-</w:t>
            </w:r>
            <w:r>
              <w:rPr>
                <w:rStyle w:val="FontStyle82"/>
              </w:rPr>
              <w:t>во раз)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A74BE" w:rsidTr="00FA74BE">
        <w:tc>
          <w:tcPr>
            <w:tcW w:w="709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:rsidR="004C4109" w:rsidRPr="004532ED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4532ED">
              <w:rPr>
                <w:rStyle w:val="FontStyle82"/>
                <w:b/>
                <w:i/>
              </w:rPr>
              <w:t>или сгибание и разгибание р</w:t>
            </w:r>
            <w:r w:rsidR="00D624A8">
              <w:rPr>
                <w:rStyle w:val="FontStyle82"/>
                <w:b/>
                <w:i/>
              </w:rPr>
              <w:t>ук в упоре лежа на пол</w:t>
            </w:r>
            <w:proofErr w:type="gramStart"/>
            <w:r w:rsidR="00D624A8">
              <w:rPr>
                <w:rStyle w:val="FontStyle82"/>
                <w:b/>
                <w:i/>
              </w:rPr>
              <w:t>у(</w:t>
            </w:r>
            <w:proofErr w:type="gramEnd"/>
            <w:r w:rsidR="00D624A8">
              <w:rPr>
                <w:rStyle w:val="FontStyle82"/>
                <w:b/>
                <w:i/>
              </w:rPr>
              <w:t>кол-</w:t>
            </w:r>
            <w:r w:rsidRPr="004532ED">
              <w:rPr>
                <w:rStyle w:val="FontStyle82"/>
                <w:b/>
                <w:i/>
              </w:rPr>
              <w:t>во раз)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A74BE" w:rsidTr="00FA74BE">
        <w:tc>
          <w:tcPr>
            <w:tcW w:w="709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</w:tcPr>
          <w:p w:rsidR="004C4109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или рывок гири 16кг (количество раз)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A74BE" w:rsidTr="00FA74BE">
        <w:tc>
          <w:tcPr>
            <w:tcW w:w="709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237" w:type="dxa"/>
          </w:tcPr>
          <w:p w:rsidR="004C4109" w:rsidRDefault="004C4109" w:rsidP="00046DEA">
            <w:pPr>
              <w:pStyle w:val="Style22"/>
              <w:widowControl/>
              <w:ind w:left="14" w:hanging="14"/>
              <w:rPr>
                <w:rStyle w:val="FontStyle82"/>
              </w:rPr>
            </w:pPr>
            <w:r>
              <w:rPr>
                <w:rStyle w:val="FontStyle82"/>
              </w:rPr>
              <w:t xml:space="preserve">Наклон вперед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стоя на гимнастической скамье (от уровня скамьи - см)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5A4F8F" w:rsidTr="00FA74BE">
        <w:tc>
          <w:tcPr>
            <w:tcW w:w="709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</w:tcPr>
          <w:p w:rsidR="004C4109" w:rsidRPr="00CB0BE7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Испытания (тесты) по выбору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A74BE" w:rsidTr="00FA74BE">
        <w:tc>
          <w:tcPr>
            <w:tcW w:w="709" w:type="dxa"/>
            <w:vMerge w:val="restart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4C4109" w:rsidRDefault="004C4109" w:rsidP="00FA74BE">
            <w:pPr>
              <w:pStyle w:val="Style22"/>
              <w:widowControl/>
              <w:spacing w:line="274" w:lineRule="exact"/>
              <w:ind w:firstLine="14"/>
              <w:rPr>
                <w:rStyle w:val="FontStyle82"/>
              </w:rPr>
            </w:pPr>
            <w:r>
              <w:rPr>
                <w:rStyle w:val="FontStyle82"/>
              </w:rPr>
              <w:t>Бег на лыжах на 5 км (мин, с)</w:t>
            </w:r>
          </w:p>
        </w:tc>
        <w:tc>
          <w:tcPr>
            <w:tcW w:w="1134" w:type="dxa"/>
            <w:shd w:val="clear" w:color="auto" w:fill="FFFFFF" w:themeFill="background1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A74BE" w:rsidTr="00FA74BE">
        <w:tc>
          <w:tcPr>
            <w:tcW w:w="709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:rsidR="004C4109" w:rsidRPr="004532ED" w:rsidRDefault="004C4109" w:rsidP="00046DEA">
            <w:pPr>
              <w:pStyle w:val="Style22"/>
              <w:widowControl/>
              <w:ind w:firstLine="5"/>
              <w:rPr>
                <w:rStyle w:val="FontStyle82"/>
                <w:b/>
                <w:i/>
              </w:rPr>
            </w:pPr>
            <w:r w:rsidRPr="004532ED">
              <w:rPr>
                <w:rStyle w:val="FontStyle82"/>
                <w:b/>
                <w:i/>
              </w:rPr>
              <w:t xml:space="preserve">или кросс </w:t>
            </w:r>
            <w:r w:rsidRPr="004532ED">
              <w:rPr>
                <w:rStyle w:val="FontStyle99"/>
                <w:b w:val="0"/>
                <w:i/>
              </w:rPr>
              <w:t xml:space="preserve"> </w:t>
            </w:r>
            <w:r w:rsidRPr="004532ED">
              <w:rPr>
                <w:rStyle w:val="FontStyle82"/>
                <w:b/>
                <w:i/>
              </w:rPr>
              <w:t>5 км (бег по пересеченной местности) (мин, с)</w:t>
            </w:r>
            <w:r w:rsidR="00FA74BE">
              <w:rPr>
                <w:rStyle w:val="FontStyle82"/>
              </w:rPr>
              <w:t xml:space="preserve"> </w:t>
            </w:r>
            <w:r w:rsidR="00FA74BE">
              <w:rPr>
                <w:rStyle w:val="FontStyle82"/>
              </w:rPr>
              <w:t>**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A74BE" w:rsidTr="00FA74BE">
        <w:tc>
          <w:tcPr>
            <w:tcW w:w="709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237" w:type="dxa"/>
          </w:tcPr>
          <w:p w:rsidR="004C4109" w:rsidRDefault="004C4109" w:rsidP="00046DEA">
            <w:pPr>
              <w:pStyle w:val="Style22"/>
              <w:widowControl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>Плавание на 50 м (мин, с)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A74BE" w:rsidTr="00FA74BE">
        <w:tc>
          <w:tcPr>
            <w:tcW w:w="709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7</w:t>
            </w:r>
          </w:p>
        </w:tc>
        <w:tc>
          <w:tcPr>
            <w:tcW w:w="6237" w:type="dxa"/>
            <w:vAlign w:val="center"/>
          </w:tcPr>
          <w:p w:rsidR="004C4109" w:rsidRDefault="004C4109" w:rsidP="00046DEA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>Метание спортивного снаряда весом 700 г (м)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A74BE" w:rsidTr="00FA74BE">
        <w:tc>
          <w:tcPr>
            <w:tcW w:w="709" w:type="dxa"/>
            <w:vMerge w:val="restart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8</w:t>
            </w:r>
          </w:p>
        </w:tc>
        <w:tc>
          <w:tcPr>
            <w:tcW w:w="6237" w:type="dxa"/>
          </w:tcPr>
          <w:p w:rsidR="004C4109" w:rsidRDefault="004C4109" w:rsidP="00D624A8">
            <w:pPr>
              <w:pStyle w:val="Style22"/>
              <w:widowControl/>
              <w:spacing w:line="283" w:lineRule="exact"/>
              <w:rPr>
                <w:rStyle w:val="FontStyle82"/>
              </w:rPr>
            </w:pPr>
            <w:r>
              <w:rPr>
                <w:rStyle w:val="FontStyle82"/>
              </w:rPr>
              <w:t xml:space="preserve">Прыжок в длину с разбега (см) </w:t>
            </w:r>
            <w:r w:rsidR="00BC606F">
              <w:rPr>
                <w:rStyle w:val="FontStyle82"/>
              </w:rPr>
              <w:t xml:space="preserve"> </w:t>
            </w:r>
            <w:r w:rsidR="00BC606F" w:rsidRPr="00BC606F">
              <w:rPr>
                <w:rStyle w:val="FontStyle82"/>
                <w:b/>
                <w:i/>
                <w:color w:val="FF0000"/>
              </w:rPr>
              <w:t>сдается до 01.01.2018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A74BE" w:rsidTr="00FA74BE">
        <w:tc>
          <w:tcPr>
            <w:tcW w:w="709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</w:tcPr>
          <w:p w:rsidR="004C4109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или прыжок в длину с места толчком двумя ногами (</w:t>
            </w:r>
            <w:proofErr w:type="gramStart"/>
            <w:r>
              <w:rPr>
                <w:rStyle w:val="FontStyle82"/>
              </w:rPr>
              <w:t>см</w:t>
            </w:r>
            <w:proofErr w:type="gramEnd"/>
            <w:r>
              <w:rPr>
                <w:rStyle w:val="FontStyle82"/>
              </w:rPr>
              <w:t>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A74BE" w:rsidTr="00FA74BE">
        <w:tc>
          <w:tcPr>
            <w:tcW w:w="709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9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4C4109" w:rsidRPr="004532ED" w:rsidRDefault="004C4109" w:rsidP="00046DEA">
            <w:pPr>
              <w:pStyle w:val="Style22"/>
              <w:widowControl/>
              <w:spacing w:line="274" w:lineRule="exact"/>
              <w:rPr>
                <w:rStyle w:val="FontStyle82"/>
                <w:b/>
                <w:i/>
              </w:rPr>
            </w:pPr>
            <w:r w:rsidRPr="004532ED">
              <w:rPr>
                <w:rStyle w:val="FontStyle82"/>
                <w:b/>
                <w:i/>
              </w:rPr>
              <w:t>Челночный бег 3x10 м (с)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A74BE" w:rsidTr="00FA74BE">
        <w:tc>
          <w:tcPr>
            <w:tcW w:w="709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10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4C4109" w:rsidRPr="004532ED" w:rsidRDefault="004C4109" w:rsidP="00046DEA">
            <w:pPr>
              <w:pStyle w:val="Style22"/>
              <w:widowControl/>
              <w:spacing w:line="274" w:lineRule="exact"/>
              <w:ind w:firstLine="5"/>
              <w:rPr>
                <w:rStyle w:val="FontStyle82"/>
                <w:b/>
                <w:i/>
              </w:rPr>
            </w:pPr>
            <w:r w:rsidRPr="004532ED">
              <w:rPr>
                <w:rStyle w:val="FontStyle82"/>
                <w:b/>
                <w:i/>
              </w:rPr>
              <w:t>Поднимание туловища из положения лежа на спин</w:t>
            </w:r>
            <w:proofErr w:type="gramStart"/>
            <w:r w:rsidRPr="004532ED">
              <w:rPr>
                <w:rStyle w:val="FontStyle82"/>
                <w:b/>
                <w:i/>
              </w:rPr>
              <w:t>е(</w:t>
            </w:r>
            <w:proofErr w:type="gramEnd"/>
            <w:r w:rsidRPr="004532ED">
              <w:rPr>
                <w:rStyle w:val="FontStyle82"/>
                <w:b/>
                <w:i/>
              </w:rPr>
              <w:t>количество раз за 1 мин)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A74BE" w:rsidTr="00FA74BE">
        <w:tc>
          <w:tcPr>
            <w:tcW w:w="709" w:type="dxa"/>
            <w:vMerge w:val="restart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11</w:t>
            </w:r>
          </w:p>
        </w:tc>
        <w:tc>
          <w:tcPr>
            <w:tcW w:w="6237" w:type="dxa"/>
          </w:tcPr>
          <w:p w:rsidR="004C4109" w:rsidRDefault="004C4109" w:rsidP="004C4109">
            <w:pPr>
              <w:pStyle w:val="Style22"/>
              <w:widowControl/>
              <w:spacing w:line="274" w:lineRule="exact"/>
              <w:rPr>
                <w:rStyle w:val="FontStyle82"/>
              </w:rPr>
            </w:pPr>
            <w:r>
              <w:rPr>
                <w:rStyle w:val="FontStyle82"/>
              </w:rPr>
              <w:t xml:space="preserve">Стрельба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сидя или стоя,  дистанция 10 м (очки): из пневматической винтовки с открытым прицелом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A74BE" w:rsidTr="00FA74BE">
        <w:tc>
          <w:tcPr>
            <w:tcW w:w="709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</w:tcPr>
          <w:p w:rsidR="004C4109" w:rsidRDefault="004C4109" w:rsidP="00046DEA">
            <w:pPr>
              <w:pStyle w:val="Style22"/>
              <w:widowControl/>
              <w:spacing w:line="274" w:lineRule="exact"/>
              <w:rPr>
                <w:rStyle w:val="FontStyle82"/>
              </w:rPr>
            </w:pPr>
            <w:r>
              <w:rPr>
                <w:rStyle w:val="FontStyle82"/>
              </w:rPr>
              <w:t>или из пневматической винтовки с диоптрическим прицелом, либо «электронного оружия»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D624A8" w:rsidRPr="00D624A8" w:rsidTr="00FA74BE">
        <w:tc>
          <w:tcPr>
            <w:tcW w:w="709" w:type="dxa"/>
            <w:vAlign w:val="center"/>
          </w:tcPr>
          <w:p w:rsidR="00D624A8" w:rsidRDefault="00D624A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12</w:t>
            </w:r>
          </w:p>
        </w:tc>
        <w:tc>
          <w:tcPr>
            <w:tcW w:w="6237" w:type="dxa"/>
          </w:tcPr>
          <w:p w:rsidR="00D624A8" w:rsidRDefault="00096658" w:rsidP="00046DEA">
            <w:pPr>
              <w:pStyle w:val="Style22"/>
              <w:widowControl/>
              <w:spacing w:line="274" w:lineRule="exact"/>
              <w:rPr>
                <w:rStyle w:val="FontStyle82"/>
              </w:rPr>
            </w:pPr>
            <w:r>
              <w:rPr>
                <w:rStyle w:val="FontStyle82"/>
              </w:rPr>
              <w:t>Самозащита без оружия (очки)</w:t>
            </w:r>
          </w:p>
        </w:tc>
        <w:tc>
          <w:tcPr>
            <w:tcW w:w="1134" w:type="dxa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D624A8" w:rsidRPr="00FA74BE" w:rsidTr="00FA74BE">
        <w:tc>
          <w:tcPr>
            <w:tcW w:w="709" w:type="dxa"/>
            <w:vAlign w:val="center"/>
          </w:tcPr>
          <w:p w:rsidR="00D624A8" w:rsidRDefault="00D624A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13</w:t>
            </w:r>
          </w:p>
        </w:tc>
        <w:tc>
          <w:tcPr>
            <w:tcW w:w="6237" w:type="dxa"/>
          </w:tcPr>
          <w:p w:rsidR="00D624A8" w:rsidRDefault="00096658" w:rsidP="00046DEA">
            <w:pPr>
              <w:pStyle w:val="Style22"/>
              <w:widowControl/>
              <w:spacing w:line="274" w:lineRule="exact"/>
              <w:rPr>
                <w:rStyle w:val="FontStyle82"/>
              </w:rPr>
            </w:pPr>
            <w:r>
              <w:rPr>
                <w:rStyle w:val="FontStyle82"/>
              </w:rPr>
              <w:t>Туристический поход с проверкой тур</w:t>
            </w:r>
            <w:proofErr w:type="gramStart"/>
            <w:r>
              <w:rPr>
                <w:rStyle w:val="FontStyle82"/>
              </w:rPr>
              <w:t>.</w:t>
            </w:r>
            <w:proofErr w:type="gramEnd"/>
            <w:r>
              <w:rPr>
                <w:rStyle w:val="FontStyle82"/>
              </w:rPr>
              <w:t xml:space="preserve"> </w:t>
            </w:r>
            <w:proofErr w:type="gramStart"/>
            <w:r>
              <w:rPr>
                <w:rStyle w:val="FontStyle82"/>
              </w:rPr>
              <w:t>н</w:t>
            </w:r>
            <w:proofErr w:type="gramEnd"/>
            <w:r>
              <w:rPr>
                <w:rStyle w:val="FontStyle82"/>
              </w:rPr>
              <w:t>авыков (15 км)</w:t>
            </w:r>
          </w:p>
        </w:tc>
        <w:tc>
          <w:tcPr>
            <w:tcW w:w="1134" w:type="dxa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A74BE" w:rsidTr="00FA74BE">
        <w:trPr>
          <w:trHeight w:val="365"/>
        </w:trPr>
        <w:tc>
          <w:tcPr>
            <w:tcW w:w="10915" w:type="dxa"/>
            <w:gridSpan w:val="5"/>
            <w:vAlign w:val="center"/>
          </w:tcPr>
          <w:p w:rsidR="004C4109" w:rsidRPr="006526CB" w:rsidRDefault="004C4109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Необходимое кол-во нормативов для получения знака                  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 xml:space="preserve">  золото – 9     серебро – 8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    бронза  -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>7</w:t>
            </w:r>
          </w:p>
        </w:tc>
      </w:tr>
    </w:tbl>
    <w:p w:rsidR="0042202E" w:rsidRPr="006526CB" w:rsidRDefault="00A71DD2" w:rsidP="004C4109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b/>
          <w:bCs/>
          <w:i/>
          <w:sz w:val="20"/>
          <w:szCs w:val="20"/>
        </w:rPr>
        <w:t>Выделенные тесты будут доступны для выполнения с 01.01.2018 согласно</w:t>
      </w:r>
      <w:r w:rsidR="0042202E" w:rsidRPr="006526CB">
        <w:rPr>
          <w:b/>
          <w:bCs/>
          <w:i/>
          <w:sz w:val="20"/>
          <w:szCs w:val="20"/>
        </w:rPr>
        <w:t xml:space="preserve"> Приказа Мин</w:t>
      </w:r>
      <w:proofErr w:type="gramStart"/>
      <w:r w:rsidR="0042202E" w:rsidRPr="006526CB">
        <w:rPr>
          <w:b/>
          <w:bCs/>
          <w:i/>
          <w:sz w:val="20"/>
          <w:szCs w:val="20"/>
        </w:rPr>
        <w:t>.с</w:t>
      </w:r>
      <w:proofErr w:type="gramEnd"/>
      <w:r w:rsidR="0042202E" w:rsidRPr="006526CB">
        <w:rPr>
          <w:b/>
          <w:bCs/>
          <w:i/>
          <w:sz w:val="20"/>
          <w:szCs w:val="20"/>
        </w:rPr>
        <w:t xml:space="preserve">порта РФ №542 от 19.06.2017 </w:t>
      </w:r>
      <w:r w:rsidR="0042202E" w:rsidRPr="006526CB">
        <w:rPr>
          <w:bCs/>
          <w:i/>
          <w:sz w:val="20"/>
          <w:szCs w:val="20"/>
        </w:rPr>
        <w:t>«</w:t>
      </w:r>
      <w:r w:rsidR="0042202E" w:rsidRPr="006526CB">
        <w:rPr>
          <w:rStyle w:val="FontStyle75"/>
          <w:i/>
          <w:sz w:val="20"/>
          <w:szCs w:val="20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rStyle w:val="FontStyle75"/>
          <w:i/>
          <w:sz w:val="20"/>
          <w:szCs w:val="20"/>
        </w:rPr>
        <w:t>**Кросс по пересеченной местности сдается в случае невозможности проведения бега на лыжах по погодным условиям</w:t>
      </w:r>
    </w:p>
    <w:p w:rsidR="00A71DD2" w:rsidRDefault="00A71DD2" w:rsidP="0042202E">
      <w:pPr>
        <w:rPr>
          <w:rFonts w:ascii="Times New Roman" w:hAnsi="Times New Roman" w:cs="Times New Roman"/>
          <w:bCs/>
          <w:i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.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у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>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CB0BE7" w:rsidRPr="00AF181B" w:rsidRDefault="00CB0BE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</w:t>
      </w:r>
      <w:proofErr w:type="gramStart"/>
      <w:r>
        <w:rPr>
          <w:rFonts w:ascii="Times New Roman" w:hAnsi="Times New Roman" w:cs="Times New Roman"/>
          <w:bCs/>
          <w:i/>
          <w:lang w:val="ru-RU"/>
        </w:rPr>
        <w:t xml:space="preserve"> (________________)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  <w:proofErr w:type="gramEnd"/>
    </w:p>
    <w:sectPr w:rsidR="00CB0BE7" w:rsidRPr="00AF181B" w:rsidSect="00B568F3">
      <w:pgSz w:w="11906" w:h="16838"/>
      <w:pgMar w:top="142" w:right="850" w:bottom="28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96658"/>
    <w:rsid w:val="000C1287"/>
    <w:rsid w:val="0010540B"/>
    <w:rsid w:val="00132F63"/>
    <w:rsid w:val="001B5015"/>
    <w:rsid w:val="001E5C9E"/>
    <w:rsid w:val="001E630D"/>
    <w:rsid w:val="002E1E92"/>
    <w:rsid w:val="002E612B"/>
    <w:rsid w:val="00353E37"/>
    <w:rsid w:val="00386040"/>
    <w:rsid w:val="0042202E"/>
    <w:rsid w:val="004A4C76"/>
    <w:rsid w:val="004B6DB7"/>
    <w:rsid w:val="004C4109"/>
    <w:rsid w:val="004E1293"/>
    <w:rsid w:val="004F59EE"/>
    <w:rsid w:val="00537C6D"/>
    <w:rsid w:val="00564BF9"/>
    <w:rsid w:val="005A4052"/>
    <w:rsid w:val="005A4F8F"/>
    <w:rsid w:val="005E1B0F"/>
    <w:rsid w:val="006137B8"/>
    <w:rsid w:val="006526CB"/>
    <w:rsid w:val="00662340"/>
    <w:rsid w:val="006A54EF"/>
    <w:rsid w:val="006B2C39"/>
    <w:rsid w:val="008B225F"/>
    <w:rsid w:val="008C6AF2"/>
    <w:rsid w:val="00A71DD2"/>
    <w:rsid w:val="00A92851"/>
    <w:rsid w:val="00A94FB7"/>
    <w:rsid w:val="00AF181B"/>
    <w:rsid w:val="00B568F3"/>
    <w:rsid w:val="00BB0B2B"/>
    <w:rsid w:val="00BB6F1A"/>
    <w:rsid w:val="00BC606F"/>
    <w:rsid w:val="00CB0BE7"/>
    <w:rsid w:val="00CB2AF2"/>
    <w:rsid w:val="00CC0145"/>
    <w:rsid w:val="00CE6E25"/>
    <w:rsid w:val="00D41F01"/>
    <w:rsid w:val="00D624A8"/>
    <w:rsid w:val="00DB3A95"/>
    <w:rsid w:val="00DD7934"/>
    <w:rsid w:val="00E03457"/>
    <w:rsid w:val="00EF6C71"/>
    <w:rsid w:val="00FA3140"/>
    <w:rsid w:val="00FA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character" w:customStyle="1" w:styleId="FontStyle99">
    <w:name w:val="Font Style99"/>
    <w:basedOn w:val="a1"/>
    <w:uiPriority w:val="99"/>
    <w:rsid w:val="004C4109"/>
    <w:rPr>
      <w:rFonts w:ascii="Times New Roman" w:hAnsi="Times New Roman" w:cs="Times New Roman"/>
      <w:b/>
      <w:bCs/>
      <w:spacing w:val="1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character" w:customStyle="1" w:styleId="FontStyle99">
    <w:name w:val="Font Style99"/>
    <w:basedOn w:val="a1"/>
    <w:uiPriority w:val="99"/>
    <w:rsid w:val="004C4109"/>
    <w:rPr>
      <w:rFonts w:ascii="Times New Roman" w:hAnsi="Times New Roman" w:cs="Times New Roman"/>
      <w:b/>
      <w:bCs/>
      <w:spacing w:val="1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3</cp:revision>
  <cp:lastPrinted>2016-01-17T10:39:00Z</cp:lastPrinted>
  <dcterms:created xsi:type="dcterms:W3CDTF">2017-08-15T12:52:00Z</dcterms:created>
  <dcterms:modified xsi:type="dcterms:W3CDTF">2017-08-15T12:52:00Z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